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A7B" w:rsidRPr="00F07A7B" w:rsidRDefault="00F07A7B" w:rsidP="00F07A7B">
      <w:pPr>
        <w:widowControl/>
        <w:spacing w:line="360" w:lineRule="auto"/>
        <w:jc w:val="center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F07A7B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交通无线电台—水上专用频率（岸台）申请表</w:t>
      </w:r>
    </w:p>
    <w:p w:rsidR="00F07A7B" w:rsidRDefault="00F07A7B" w:rsidP="00F07A7B">
      <w:pPr>
        <w:rPr>
          <w:b/>
          <w:bCs/>
        </w:rPr>
      </w:pPr>
      <w:r>
        <w:rPr>
          <w:rFonts w:ascii="宋体" w:hint="eastAsia"/>
          <w:b/>
          <w:bCs/>
        </w:rPr>
        <w:t>国无管表 1</w:t>
      </w:r>
      <w:r>
        <w:rPr>
          <w:rFonts w:hint="eastAsia"/>
          <w:b/>
          <w:bCs/>
        </w:rPr>
        <w:t xml:space="preserve">                                                                            </w:t>
      </w:r>
    </w:p>
    <w:tbl>
      <w:tblPr>
        <w:tblW w:w="9906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1"/>
        <w:gridCol w:w="762"/>
        <w:gridCol w:w="483"/>
        <w:gridCol w:w="387"/>
        <w:gridCol w:w="1575"/>
        <w:gridCol w:w="251"/>
        <w:gridCol w:w="326"/>
        <w:gridCol w:w="830"/>
        <w:gridCol w:w="238"/>
        <w:gridCol w:w="331"/>
        <w:gridCol w:w="872"/>
        <w:gridCol w:w="131"/>
        <w:gridCol w:w="291"/>
        <w:gridCol w:w="734"/>
        <w:gridCol w:w="512"/>
        <w:gridCol w:w="102"/>
        <w:gridCol w:w="830"/>
      </w:tblGrid>
      <w:tr w:rsidR="00F07A7B" w:rsidRPr="0050483F" w:rsidTr="00D54124">
        <w:trPr>
          <w:cantSplit/>
          <w:trHeight w:hRule="exact" w:val="503"/>
        </w:trPr>
        <w:tc>
          <w:tcPr>
            <w:tcW w:w="9906" w:type="dxa"/>
            <w:gridSpan w:val="1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7A7B" w:rsidRPr="007B2CF8" w:rsidRDefault="00F07A7B" w:rsidP="00D54124">
            <w:pPr>
              <w:spacing w:before="100"/>
              <w:rPr>
                <w:rFonts w:ascii="宋体"/>
                <w:bCs/>
                <w:szCs w:val="21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①</w:t>
            </w:r>
            <w:r w:rsidRPr="007B2CF8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7B2CF8">
              <w:rPr>
                <w:rFonts w:ascii="宋体" w:hint="eastAsia"/>
                <w:bCs/>
                <w:szCs w:val="21"/>
              </w:rPr>
              <w:t>申请信息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vAlign w:val="center"/>
          </w:tcPr>
          <w:p w:rsidR="00F07A7B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频率</w:t>
            </w:r>
          </w:p>
          <w:p w:rsidR="00F07A7B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</w:t>
            </w:r>
          </w:p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4423" w:type="dxa"/>
            <w:gridSpan w:val="7"/>
            <w:tcBorders>
              <w:top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系统代码</w:t>
            </w:r>
          </w:p>
        </w:tc>
        <w:tc>
          <w:tcPr>
            <w:tcW w:w="1444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444" w:type="dxa"/>
            <w:gridSpan w:val="3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023" w:type="dxa"/>
            <w:gridSpan w:val="13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（填写为注册地址，不能正常接收快递）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电子信箱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536"/>
        </w:trPr>
        <w:tc>
          <w:tcPr>
            <w:tcW w:w="2496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无线电系统/网络 名称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7A7B" w:rsidRPr="00E7464E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6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卫星/星座名称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标称轨道经度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ind w:firstLineChars="300" w:firstLine="63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°</w:t>
            </w:r>
          </w:p>
        </w:tc>
      </w:tr>
      <w:tr w:rsidR="00F07A7B" w:rsidRPr="0050483F" w:rsidTr="00D54124">
        <w:trPr>
          <w:cantSplit/>
          <w:trHeight w:hRule="exact" w:val="484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信道带宽/波道间隔</w:t>
            </w:r>
          </w:p>
        </w:tc>
        <w:tc>
          <w:tcPr>
            <w:tcW w:w="3369" w:type="dxa"/>
            <w:gridSpan w:val="5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 xml:space="preserve">   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□MHz</w:t>
            </w:r>
          </w:p>
        </w:tc>
        <w:tc>
          <w:tcPr>
            <w:tcW w:w="2597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通信业务/系统 类型</w:t>
            </w:r>
          </w:p>
        </w:tc>
        <w:tc>
          <w:tcPr>
            <w:tcW w:w="144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业务性质</w:t>
            </w:r>
          </w:p>
        </w:tc>
        <w:tc>
          <w:tcPr>
            <w:tcW w:w="3938" w:type="dxa"/>
            <w:gridSpan w:val="7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专用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公众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  <w:tc>
          <w:tcPr>
            <w:tcW w:w="2028" w:type="dxa"/>
            <w:gridSpan w:val="4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技术体制</w:t>
            </w:r>
          </w:p>
        </w:tc>
        <w:tc>
          <w:tcPr>
            <w:tcW w:w="1444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使用范围</w:t>
            </w:r>
          </w:p>
        </w:tc>
        <w:tc>
          <w:tcPr>
            <w:tcW w:w="7893" w:type="dxa"/>
            <w:gridSpan w:val="1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□国际/跨边境（界）  □</w:t>
            </w:r>
            <w:r w:rsidRPr="0050483F">
              <w:rPr>
                <w:rFonts w:ascii="宋体" w:hint="eastAsia"/>
                <w:bCs/>
                <w:szCs w:val="21"/>
              </w:rPr>
              <w:t>全国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 □</w:t>
            </w:r>
            <w:r w:rsidRPr="0050483F">
              <w:rPr>
                <w:rFonts w:ascii="宋体" w:hint="eastAsia"/>
                <w:bCs/>
                <w:szCs w:val="21"/>
              </w:rPr>
              <w:t xml:space="preserve">跨省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省内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地市  </w:t>
            </w:r>
            <w:r w:rsidRPr="0050483F">
              <w:rPr>
                <w:rFonts w:ascii="宋体" w:hAnsi="宋体" w:hint="eastAsia"/>
                <w:bCs/>
                <w:szCs w:val="21"/>
              </w:rPr>
              <w:t>□县级</w:t>
            </w:r>
            <w:r w:rsidRPr="0050483F"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网络用途</w:t>
            </w:r>
          </w:p>
        </w:tc>
        <w:tc>
          <w:tcPr>
            <w:tcW w:w="789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申请信（波）道</w:t>
            </w:r>
          </w:p>
          <w:p w:rsidR="00F07A7B" w:rsidRPr="0050483F" w:rsidRDefault="00F07A7B" w:rsidP="00D54124">
            <w:pPr>
              <w:spacing w:before="60"/>
              <w:ind w:firstLineChars="100" w:firstLine="21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的中心频率</w:t>
            </w:r>
          </w:p>
        </w:tc>
        <w:tc>
          <w:tcPr>
            <w:tcW w:w="3022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  <w:tc>
          <w:tcPr>
            <w:tcW w:w="3211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742"/>
        </w:trPr>
        <w:tc>
          <w:tcPr>
            <w:tcW w:w="2013" w:type="dxa"/>
            <w:gridSpan w:val="2"/>
            <w:vMerge/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893" w:type="dxa"/>
            <w:gridSpan w:val="15"/>
            <w:shd w:val="clear" w:color="auto" w:fill="auto"/>
            <w:vAlign w:val="center"/>
          </w:tcPr>
          <w:p w:rsidR="00F07A7B" w:rsidRPr="008C3BF4" w:rsidRDefault="00F07A7B" w:rsidP="00D54124">
            <w:pPr>
              <w:spacing w:before="60"/>
              <w:rPr>
                <w:rFonts w:ascii="宋体"/>
                <w:bCs/>
                <w:color w:val="FF0000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（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所申请的频率</w:t>
            </w:r>
            <w:r>
              <w:rPr>
                <w:rFonts w:ascii="宋体" w:hint="eastAsia"/>
                <w:bCs/>
                <w:color w:val="FF0000"/>
                <w:szCs w:val="21"/>
              </w:rPr>
              <w:t>不是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全球海上遇险和安全系统（GMDSS）地面业务所规定的使用频率，以及国际电联（ITU）无线电规则附录18中有关频率。</w:t>
            </w:r>
            <w:r>
              <w:rPr>
                <w:rFonts w:ascii="宋体" w:hint="eastAsia"/>
                <w:bCs/>
                <w:color w:val="FF0000"/>
                <w:szCs w:val="21"/>
              </w:rPr>
              <w:t>）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Ansi="宋体" w:hint="eastAsia"/>
                <w:szCs w:val="21"/>
              </w:rPr>
              <w:t>申请</w:t>
            </w:r>
            <w:r w:rsidRPr="0050483F">
              <w:rPr>
                <w:rFonts w:ascii="宋体" w:hint="eastAsia"/>
                <w:szCs w:val="21"/>
              </w:rPr>
              <w:t>频率范围</w:t>
            </w: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178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178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178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178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784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93" w:type="dxa"/>
            <w:gridSpan w:val="15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（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所申请的频率</w:t>
            </w:r>
            <w:r>
              <w:rPr>
                <w:rFonts w:ascii="宋体" w:hint="eastAsia"/>
                <w:bCs/>
                <w:color w:val="FF0000"/>
                <w:szCs w:val="21"/>
              </w:rPr>
              <w:t>不是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全球海上遇险和安全系统（GMDSS）地面业务所规定的使用频率，以及国际电联（ITU）无线电规则附录18中有关频率。</w:t>
            </w:r>
            <w:r>
              <w:rPr>
                <w:rFonts w:ascii="宋体" w:hint="eastAsia"/>
                <w:bCs/>
                <w:color w:val="FF0000"/>
                <w:szCs w:val="21"/>
              </w:rPr>
              <w:t>）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申请频率使用期限</w:t>
            </w:r>
          </w:p>
        </w:tc>
        <w:tc>
          <w:tcPr>
            <w:tcW w:w="7893" w:type="dxa"/>
            <w:gridSpan w:val="15"/>
            <w:tcBorders>
              <w:top w:val="single" w:sz="4" w:space="0" w:color="auto"/>
              <w:bottom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ind w:firstLineChars="450" w:firstLine="945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至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（</w:t>
            </w:r>
            <w:r>
              <w:rPr>
                <w:rFonts w:ascii="宋体" w:hint="eastAsia"/>
                <w:bCs/>
                <w:color w:val="FF0000"/>
                <w:szCs w:val="21"/>
              </w:rPr>
              <w:t>用户填写，应该</w:t>
            </w:r>
            <w:r w:rsidRPr="008C3BF4">
              <w:rPr>
                <w:rFonts w:ascii="宋体" w:hint="eastAsia"/>
                <w:bCs/>
                <w:color w:val="FF0000"/>
                <w:szCs w:val="21"/>
              </w:rPr>
              <w:t>由管理人员填写）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缴费单位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7023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444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023" w:type="dxa"/>
            <w:gridSpan w:val="1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电子邮箱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val="147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开户银行</w:t>
            </w:r>
          </w:p>
        </w:tc>
        <w:tc>
          <w:tcPr>
            <w:tcW w:w="2982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41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color w:val="000000"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账户名称</w:t>
            </w:r>
          </w:p>
        </w:tc>
        <w:tc>
          <w:tcPr>
            <w:tcW w:w="260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07A7B" w:rsidRPr="0050483F" w:rsidTr="00D54124">
        <w:trPr>
          <w:cantSplit/>
          <w:trHeight w:val="147"/>
        </w:trPr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银行账号</w:t>
            </w:r>
          </w:p>
        </w:tc>
        <w:tc>
          <w:tcPr>
            <w:tcW w:w="7023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07A7B" w:rsidRPr="0050483F" w:rsidTr="00D541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480"/>
        </w:trPr>
        <w:tc>
          <w:tcPr>
            <w:tcW w:w="9906" w:type="dxa"/>
            <w:gridSpan w:val="17"/>
            <w:shd w:val="clear" w:color="auto" w:fill="auto"/>
          </w:tcPr>
          <w:p w:rsidR="00F07A7B" w:rsidRPr="0050483F" w:rsidRDefault="00F07A7B" w:rsidP="00D54124">
            <w:pPr>
              <w:spacing w:before="100"/>
              <w:rPr>
                <w:bCs/>
                <w:szCs w:val="21"/>
              </w:rPr>
            </w:pPr>
            <w:r w:rsidRPr="0050483F">
              <w:rPr>
                <w:rFonts w:ascii="宋体" w:hAnsi="宋体"/>
                <w:bCs/>
                <w:szCs w:val="21"/>
              </w:rPr>
              <w:lastRenderedPageBreak/>
              <w:t>②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申请人承诺</w:t>
            </w:r>
          </w:p>
        </w:tc>
      </w:tr>
      <w:tr w:rsidR="00F07A7B" w:rsidRPr="0050483F" w:rsidTr="00D541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963"/>
        </w:trPr>
        <w:tc>
          <w:tcPr>
            <w:tcW w:w="9906" w:type="dxa"/>
            <w:gridSpan w:val="17"/>
          </w:tcPr>
          <w:p w:rsidR="00F07A7B" w:rsidRPr="0050483F" w:rsidRDefault="00F07A7B" w:rsidP="00F07A7B">
            <w:pPr>
              <w:numPr>
                <w:ilvl w:val="0"/>
                <w:numId w:val="4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本申请表填写的所有内容真实、准确；</w:t>
            </w:r>
          </w:p>
          <w:p w:rsidR="00F07A7B" w:rsidRPr="0050483F" w:rsidRDefault="00F07A7B" w:rsidP="00F07A7B">
            <w:pPr>
              <w:numPr>
                <w:ilvl w:val="0"/>
                <w:numId w:val="4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本单位如变更地址、名称等事项，将及时向无线电管理机构备案；</w:t>
            </w:r>
            <w:r w:rsidRPr="0050483F">
              <w:rPr>
                <w:rFonts w:hint="eastAsia"/>
                <w:bCs/>
                <w:szCs w:val="21"/>
              </w:rPr>
              <w:t xml:space="preserve">     </w:t>
            </w:r>
          </w:p>
          <w:p w:rsidR="00F07A7B" w:rsidRPr="00DC1755" w:rsidRDefault="00F07A7B" w:rsidP="00F07A7B">
            <w:pPr>
              <w:numPr>
                <w:ilvl w:val="0"/>
                <w:numId w:val="4"/>
              </w:numPr>
              <w:shd w:val="clear" w:color="auto" w:fill="FFFFFF" w:themeFill="background1"/>
              <w:rPr>
                <w:bCs/>
                <w:szCs w:val="21"/>
              </w:rPr>
            </w:pPr>
            <w:r w:rsidRPr="00DC1755">
              <w:rPr>
                <w:rFonts w:hint="eastAsia"/>
                <w:bCs/>
                <w:szCs w:val="21"/>
              </w:rPr>
              <w:t>遵守国家有关无线电管理规定，并按规定缴纳频率占用费。</w:t>
            </w:r>
          </w:p>
          <w:p w:rsidR="00F07A7B" w:rsidRPr="0050483F" w:rsidRDefault="00F07A7B" w:rsidP="00D54124">
            <w:pPr>
              <w:rPr>
                <w:bCs/>
                <w:szCs w:val="21"/>
              </w:rPr>
            </w:pPr>
          </w:p>
          <w:p w:rsidR="00F07A7B" w:rsidRDefault="00F07A7B" w:rsidP="00D54124">
            <w:pPr>
              <w:ind w:leftChars="3700" w:left="777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 xml:space="preserve">申请人（签章）： </w:t>
            </w:r>
          </w:p>
          <w:p w:rsidR="00F07A7B" w:rsidRPr="00EE2C8F" w:rsidRDefault="00F07A7B" w:rsidP="00D54124">
            <w:pPr>
              <w:ind w:leftChars="3700" w:left="7770"/>
              <w:rPr>
                <w:rFonts w:ascii="宋体" w:hAnsi="宋体"/>
                <w:bCs/>
                <w:color w:val="FF0000"/>
                <w:szCs w:val="21"/>
              </w:rPr>
            </w:pPr>
            <w:r w:rsidRPr="00EE2C8F">
              <w:rPr>
                <w:rFonts w:ascii="宋体" w:hAnsi="宋体" w:hint="eastAsia"/>
                <w:bCs/>
                <w:color w:val="FF0000"/>
                <w:szCs w:val="21"/>
              </w:rPr>
              <w:t>（漏盖章）</w:t>
            </w:r>
          </w:p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  <w:p w:rsidR="00F07A7B" w:rsidRPr="0050483F" w:rsidRDefault="00F07A7B" w:rsidP="00D54124">
            <w:pPr>
              <w:ind w:firstLineChars="3500" w:firstLine="7350"/>
              <w:rPr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日期：</w:t>
            </w:r>
            <w:r>
              <w:rPr>
                <w:rFonts w:ascii="宋体" w:hAnsi="宋体" w:hint="eastAsia"/>
                <w:bCs/>
                <w:szCs w:val="21"/>
              </w:rPr>
              <w:t>2014</w:t>
            </w:r>
            <w:r w:rsidRPr="0050483F"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>12</w:t>
            </w:r>
            <w:r w:rsidRPr="0050483F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1</w:t>
            </w:r>
            <w:r w:rsidRPr="0050483F"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</w:tbl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</w:p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应附资料：</w:t>
      </w:r>
    </w:p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 w:rsidRPr="00892368">
        <w:rPr>
          <w:rFonts w:ascii="宋体" w:hAnsi="宋体" w:hint="eastAsia"/>
          <w:szCs w:val="21"/>
        </w:rPr>
        <w:t>1．</w:t>
      </w:r>
      <w:r>
        <w:rPr>
          <w:rFonts w:ascii="宋体" w:hAnsi="宋体" w:hint="eastAsia"/>
          <w:szCs w:val="21"/>
        </w:rPr>
        <w:t>频率申请文</w:t>
      </w:r>
    </w:p>
    <w:p w:rsidR="00F07A7B" w:rsidRPr="00892368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 w:rsidRPr="001C795B">
        <w:rPr>
          <w:rFonts w:ascii="宋体" w:hAnsi="宋体" w:hint="eastAsia"/>
          <w:color w:val="000000"/>
          <w:szCs w:val="21"/>
        </w:rPr>
        <w:t>．</w:t>
      </w:r>
      <w:r w:rsidRPr="00742AAB">
        <w:rPr>
          <w:rFonts w:ascii="ˎ̥" w:hAnsi="ˎ̥" w:cs="宋体"/>
          <w:color w:val="000000"/>
          <w:kern w:val="0"/>
          <w:szCs w:val="21"/>
        </w:rPr>
        <w:t>与申请频率</w:t>
      </w:r>
      <w:r w:rsidRPr="00742AAB">
        <w:rPr>
          <w:rFonts w:ascii="ˎ̥" w:hAnsi="ˎ̥" w:cs="宋体" w:hint="eastAsia"/>
          <w:color w:val="000000"/>
          <w:kern w:val="0"/>
          <w:szCs w:val="21"/>
        </w:rPr>
        <w:t>有关的应用系统批复文件</w:t>
      </w:r>
    </w:p>
    <w:p w:rsidR="00F07A7B" w:rsidRDefault="00F07A7B" w:rsidP="00F07A7B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宋体" w:hAnsi="宋体" w:hint="eastAsia"/>
          <w:szCs w:val="21"/>
        </w:rPr>
        <w:t>3</w:t>
      </w:r>
      <w:r w:rsidRPr="00892368">
        <w:rPr>
          <w:rFonts w:ascii="宋体" w:hAnsi="宋体" w:hint="eastAsia"/>
          <w:szCs w:val="21"/>
        </w:rPr>
        <w:t>．</w:t>
      </w:r>
      <w:r w:rsidRPr="0027721B">
        <w:rPr>
          <w:rFonts w:ascii="ˎ̥" w:hAnsi="ˎ̥" w:cs="宋体"/>
          <w:color w:val="000000"/>
          <w:kern w:val="0"/>
          <w:szCs w:val="21"/>
        </w:rPr>
        <w:t>申请频率的技术方案</w:t>
      </w:r>
      <w:r>
        <w:rPr>
          <w:rFonts w:ascii="ˎ̥" w:hAnsi="ˎ̥" w:cs="宋体" w:hint="eastAsia"/>
          <w:color w:val="000000"/>
          <w:kern w:val="0"/>
          <w:szCs w:val="21"/>
        </w:rPr>
        <w:t>（</w:t>
      </w:r>
      <w:proofErr w:type="gramStart"/>
      <w:r>
        <w:rPr>
          <w:rFonts w:ascii="ˎ̥" w:hAnsi="ˎ̥" w:cs="宋体" w:hint="eastAsia"/>
          <w:color w:val="000000"/>
          <w:kern w:val="0"/>
          <w:szCs w:val="21"/>
        </w:rPr>
        <w:t>含</w:t>
      </w:r>
      <w:r w:rsidRPr="0027721B">
        <w:rPr>
          <w:rFonts w:ascii="ˎ̥" w:hAnsi="ˎ̥" w:cs="宋体"/>
          <w:color w:val="000000"/>
          <w:kern w:val="0"/>
          <w:szCs w:val="21"/>
        </w:rPr>
        <w:t>开放</w:t>
      </w:r>
      <w:proofErr w:type="gramEnd"/>
      <w:r w:rsidRPr="0027721B">
        <w:rPr>
          <w:rFonts w:ascii="ˎ̥" w:hAnsi="ˎ̥" w:cs="宋体"/>
          <w:color w:val="000000"/>
          <w:kern w:val="0"/>
          <w:szCs w:val="21"/>
        </w:rPr>
        <w:t>业务市场分析</w:t>
      </w:r>
      <w:r w:rsidRPr="0027721B">
        <w:rPr>
          <w:rFonts w:ascii="ˎ̥" w:hAnsi="ˎ̥" w:cs="宋体" w:hint="eastAsia"/>
          <w:color w:val="000000"/>
          <w:kern w:val="0"/>
          <w:szCs w:val="21"/>
        </w:rPr>
        <w:t>、</w:t>
      </w:r>
      <w:r>
        <w:rPr>
          <w:rFonts w:ascii="ˎ̥" w:hAnsi="ˎ̥" w:cs="宋体" w:hint="eastAsia"/>
          <w:color w:val="000000"/>
          <w:kern w:val="0"/>
          <w:szCs w:val="21"/>
        </w:rPr>
        <w:t>投资计划、网络规模描述、拟采用的系统设备和主要功能、频率优化方案和利用率、对电磁环境的考虑及解决频率干扰的措施）</w:t>
      </w:r>
    </w:p>
    <w:p w:rsidR="00F07A7B" w:rsidRPr="008247C4" w:rsidRDefault="00F07A7B" w:rsidP="00F07A7B">
      <w:pPr>
        <w:tabs>
          <w:tab w:val="left" w:pos="7934"/>
        </w:tabs>
        <w:jc w:val="left"/>
        <w:rPr>
          <w:rFonts w:ascii="宋体" w:hAnsi="宋体"/>
          <w:color w:val="000000"/>
          <w:szCs w:val="21"/>
        </w:rPr>
      </w:pPr>
      <w:r w:rsidRPr="008247C4">
        <w:rPr>
          <w:rFonts w:ascii="宋体" w:hAnsi="宋体" w:hint="eastAsia"/>
          <w:color w:val="000000"/>
          <w:szCs w:val="21"/>
        </w:rPr>
        <w:t>4. 交通行政许可申请书（审批登记表）</w:t>
      </w:r>
      <w:r>
        <w:rPr>
          <w:rFonts w:ascii="宋体" w:hAnsi="宋体" w:hint="eastAsia"/>
          <w:color w:val="000000"/>
          <w:szCs w:val="21"/>
        </w:rPr>
        <w:t xml:space="preserve"> </w:t>
      </w:r>
      <w:bookmarkStart w:id="0" w:name="_GoBack"/>
      <w:bookmarkEnd w:id="0"/>
    </w:p>
    <w:sectPr w:rsidR="00F07A7B" w:rsidRPr="00824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BBB" w:rsidRDefault="001C2BBB" w:rsidP="00F07A7B">
      <w:r>
        <w:separator/>
      </w:r>
    </w:p>
  </w:endnote>
  <w:endnote w:type="continuationSeparator" w:id="0">
    <w:p w:rsidR="001C2BBB" w:rsidRDefault="001C2BBB" w:rsidP="00F07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BBB" w:rsidRDefault="001C2BBB" w:rsidP="00F07A7B">
      <w:r>
        <w:separator/>
      </w:r>
    </w:p>
  </w:footnote>
  <w:footnote w:type="continuationSeparator" w:id="0">
    <w:p w:rsidR="001C2BBB" w:rsidRDefault="001C2BBB" w:rsidP="00F07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F551AA"/>
    <w:multiLevelType w:val="hybridMultilevel"/>
    <w:tmpl w:val="6F58ECC4"/>
    <w:lvl w:ilvl="0" w:tplc="B35454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6B1"/>
    <w:rsid w:val="001B081A"/>
    <w:rsid w:val="001C2BBB"/>
    <w:rsid w:val="005016B1"/>
    <w:rsid w:val="00C2202B"/>
    <w:rsid w:val="00F07A7B"/>
    <w:rsid w:val="00F5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A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A7B"/>
    <w:rPr>
      <w:sz w:val="18"/>
      <w:szCs w:val="18"/>
    </w:rPr>
  </w:style>
  <w:style w:type="paragraph" w:styleId="a5">
    <w:name w:val="List Paragraph"/>
    <w:basedOn w:val="a"/>
    <w:uiPriority w:val="34"/>
    <w:qFormat/>
    <w:rsid w:val="00F07A7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A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A7B"/>
    <w:rPr>
      <w:sz w:val="18"/>
      <w:szCs w:val="18"/>
    </w:rPr>
  </w:style>
  <w:style w:type="paragraph" w:styleId="a5">
    <w:name w:val="List Paragraph"/>
    <w:basedOn w:val="a"/>
    <w:uiPriority w:val="34"/>
    <w:qFormat/>
    <w:rsid w:val="00F07A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张霞</cp:lastModifiedBy>
  <cp:revision>3</cp:revision>
  <dcterms:created xsi:type="dcterms:W3CDTF">2017-08-24T06:06:00Z</dcterms:created>
  <dcterms:modified xsi:type="dcterms:W3CDTF">2017-08-24T06:15:00Z</dcterms:modified>
</cp:coreProperties>
</file>